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E2" w:rsidRDefault="00657BE2" w:rsidP="00657BE2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2"/>
        </w:rPr>
        <w:t xml:space="preserve">   </w:t>
      </w:r>
      <w:r>
        <w:rPr>
          <w:b/>
          <w:sz w:val="28"/>
          <w:szCs w:val="28"/>
        </w:rPr>
        <w:t xml:space="preserve">Муниципальное казенное дошкольное образовательное </w:t>
      </w:r>
    </w:p>
    <w:p w:rsidR="00657BE2" w:rsidRDefault="00657BE2" w:rsidP="00657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учреждение – детский сад № </w:t>
      </w:r>
      <w:r w:rsidR="00AA0FE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«</w:t>
      </w:r>
      <w:r w:rsidR="00AA0FE2">
        <w:rPr>
          <w:b/>
          <w:sz w:val="28"/>
          <w:szCs w:val="28"/>
        </w:rPr>
        <w:t>Березка</w:t>
      </w:r>
      <w:r>
        <w:rPr>
          <w:b/>
          <w:sz w:val="28"/>
          <w:szCs w:val="28"/>
        </w:rPr>
        <w:t xml:space="preserve">» </w:t>
      </w:r>
    </w:p>
    <w:p w:rsidR="00657BE2" w:rsidRDefault="00657BE2" w:rsidP="00657BE2"/>
    <w:p w:rsidR="00657BE2" w:rsidRDefault="008F7511" w:rsidP="00657BE2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pt;margin-top:10.35pt;width:249.25pt;height:104.25pt;z-index:251660288" filled="f" stroked="f">
            <v:textbox style="mso-next-textbox:#_x0000_s1026">
              <w:txbxContent>
                <w:p w:rsidR="00657BE2" w:rsidRPr="00C246A4" w:rsidRDefault="00657BE2" w:rsidP="00657BE2">
                  <w:pPr>
                    <w:jc w:val="both"/>
                  </w:pPr>
                  <w:r w:rsidRPr="00C246A4">
                    <w:t>УТВЕРЖДЕНО</w:t>
                  </w:r>
                </w:p>
                <w:p w:rsidR="00657BE2" w:rsidRPr="00C246A4" w:rsidRDefault="00657BE2" w:rsidP="00657BE2">
                  <w:pPr>
                    <w:jc w:val="both"/>
                  </w:pPr>
                  <w:r w:rsidRPr="00C246A4">
                    <w:t>Заведующий</w:t>
                  </w:r>
                </w:p>
                <w:p w:rsidR="00657BE2" w:rsidRPr="00C246A4" w:rsidRDefault="00657BE2" w:rsidP="00657BE2">
                  <w:pPr>
                    <w:jc w:val="both"/>
                  </w:pPr>
                  <w:r w:rsidRPr="00C246A4">
                    <w:t xml:space="preserve">МКДОУ детского сада № </w:t>
                  </w:r>
                  <w:r w:rsidR="00AA0FE2">
                    <w:t>3</w:t>
                  </w:r>
                  <w:r w:rsidRPr="00C246A4">
                    <w:t xml:space="preserve"> «</w:t>
                  </w:r>
                  <w:r w:rsidR="00AA0FE2">
                    <w:t>Березка</w:t>
                  </w:r>
                  <w:r w:rsidRPr="00C246A4">
                    <w:t>»</w:t>
                  </w:r>
                </w:p>
                <w:p w:rsidR="00657BE2" w:rsidRPr="00C246A4" w:rsidRDefault="00657BE2" w:rsidP="00657BE2">
                  <w:pPr>
                    <w:jc w:val="both"/>
                  </w:pPr>
                  <w:r w:rsidRPr="00C246A4">
                    <w:t xml:space="preserve">______________/ </w:t>
                  </w:r>
                  <w:r w:rsidR="00AA0FE2">
                    <w:t>М.А Развозжаева</w:t>
                  </w:r>
                  <w:r w:rsidRPr="00C246A4">
                    <w:t>/</w:t>
                  </w:r>
                </w:p>
                <w:p w:rsidR="00657BE2" w:rsidRPr="00C246A4" w:rsidRDefault="00657BE2" w:rsidP="00657BE2">
                  <w:r w:rsidRPr="00C246A4">
                    <w:t xml:space="preserve">Приказ № </w:t>
                  </w:r>
                  <w:r w:rsidR="00AA0FE2">
                    <w:rPr>
                      <w:u w:val="single"/>
                    </w:rPr>
                    <w:t>127</w:t>
                  </w:r>
                  <w:r w:rsidRPr="00C246A4">
                    <w:t xml:space="preserve"> от «</w:t>
                  </w:r>
                  <w:r w:rsidR="00AA0FE2">
                    <w:rPr>
                      <w:u w:val="single"/>
                    </w:rPr>
                    <w:t>20</w:t>
                  </w:r>
                  <w:r w:rsidRPr="00C246A4">
                    <w:t xml:space="preserve">» </w:t>
                  </w:r>
                  <w:r w:rsidR="00AA0FE2">
                    <w:rPr>
                      <w:u w:val="single"/>
                    </w:rPr>
                    <w:t xml:space="preserve">декабря </w:t>
                  </w:r>
                  <w:r w:rsidRPr="00C246A4">
                    <w:t>20</w:t>
                  </w:r>
                  <w:r w:rsidR="00AA0FE2">
                    <w:t>16</w:t>
                  </w:r>
                  <w:r w:rsidRPr="00C246A4">
                    <w:t xml:space="preserve">г.                                        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-20.25pt;margin-top:10.35pt;width:251.85pt;height:83.75pt;z-index:251661312" filled="f" stroked="f">
            <v:textbox style="mso-next-textbox:#_x0000_s1027">
              <w:txbxContent>
                <w:p w:rsidR="00657BE2" w:rsidRPr="00C246A4" w:rsidRDefault="00657BE2" w:rsidP="00657BE2">
                  <w:pPr>
                    <w:jc w:val="both"/>
                  </w:pPr>
                  <w:r w:rsidRPr="00C246A4">
                    <w:t xml:space="preserve">СОГЛАСОВАНО                      </w:t>
                  </w:r>
                  <w:r w:rsidRPr="00C246A4">
                    <w:tab/>
                  </w:r>
                </w:p>
                <w:p w:rsidR="00657BE2" w:rsidRPr="00C246A4" w:rsidRDefault="00657BE2" w:rsidP="00657BE2">
                  <w:pPr>
                    <w:jc w:val="both"/>
                  </w:pPr>
                  <w:r w:rsidRPr="00C246A4">
                    <w:t>Председатель профкома</w:t>
                  </w:r>
                  <w:r w:rsidRPr="00C246A4">
                    <w:tab/>
                  </w:r>
                </w:p>
                <w:p w:rsidR="00657BE2" w:rsidRPr="00C246A4" w:rsidRDefault="00E64055" w:rsidP="00657BE2">
                  <w:r>
                    <w:t>______________ /</w:t>
                  </w:r>
                  <w:r w:rsidR="00AA0FE2">
                    <w:t>Ю.В Антонова</w:t>
                  </w:r>
                  <w:r w:rsidR="00657BE2" w:rsidRPr="00C246A4">
                    <w:t>/</w:t>
                  </w:r>
                </w:p>
                <w:p w:rsidR="00657BE2" w:rsidRPr="00C246A4" w:rsidRDefault="00657BE2" w:rsidP="00657BE2">
                  <w:r w:rsidRPr="00C246A4">
                    <w:t xml:space="preserve">протокол </w:t>
                  </w:r>
                  <w:r w:rsidRPr="00C246A4">
                    <w:rPr>
                      <w:color w:val="000000"/>
                    </w:rPr>
                    <w:t xml:space="preserve">№ </w:t>
                  </w:r>
                  <w:r w:rsidR="00AA0FE2">
                    <w:rPr>
                      <w:color w:val="000000"/>
                      <w:u w:val="single"/>
                    </w:rPr>
                    <w:t>5</w:t>
                  </w:r>
                  <w:r w:rsidRPr="00C246A4">
                    <w:rPr>
                      <w:color w:val="000000"/>
                    </w:rPr>
                    <w:t xml:space="preserve"> от «</w:t>
                  </w:r>
                  <w:r w:rsidR="00AA0FE2">
                    <w:rPr>
                      <w:color w:val="000000"/>
                      <w:u w:val="single"/>
                    </w:rPr>
                    <w:t>13</w:t>
                  </w:r>
                  <w:r w:rsidRPr="00C246A4">
                    <w:rPr>
                      <w:color w:val="000000"/>
                    </w:rPr>
                    <w:t>»</w:t>
                  </w:r>
                  <w:r w:rsidR="00AA0FE2">
                    <w:rPr>
                      <w:color w:val="000000"/>
                      <w:u w:val="single"/>
                    </w:rPr>
                    <w:t xml:space="preserve">декабря </w:t>
                  </w:r>
                  <w:r w:rsidRPr="00C246A4">
                    <w:rPr>
                      <w:color w:val="000000"/>
                    </w:rPr>
                    <w:t xml:space="preserve"> 20</w:t>
                  </w:r>
                  <w:r w:rsidR="00AA0FE2">
                    <w:rPr>
                      <w:color w:val="000000"/>
                    </w:rPr>
                    <w:t>16</w:t>
                  </w:r>
                  <w:r w:rsidRPr="00C246A4">
                    <w:rPr>
                      <w:color w:val="000000"/>
                    </w:rPr>
                    <w:t>г.</w:t>
                  </w:r>
                </w:p>
                <w:p w:rsidR="00657BE2" w:rsidRPr="00C246A4" w:rsidRDefault="00657BE2" w:rsidP="00657BE2"/>
              </w:txbxContent>
            </v:textbox>
          </v:shape>
        </w:pict>
      </w:r>
    </w:p>
    <w:p w:rsidR="00657BE2" w:rsidRDefault="00657BE2" w:rsidP="00657BE2">
      <w:pPr>
        <w:jc w:val="center"/>
      </w:pPr>
    </w:p>
    <w:p w:rsidR="00657BE2" w:rsidRDefault="00657BE2" w:rsidP="00657BE2">
      <w:pPr>
        <w:jc w:val="center"/>
      </w:pPr>
    </w:p>
    <w:p w:rsidR="00657BE2" w:rsidRDefault="00657BE2" w:rsidP="00657BE2">
      <w:pPr>
        <w:jc w:val="center"/>
      </w:pPr>
    </w:p>
    <w:p w:rsidR="00657BE2" w:rsidRDefault="00657BE2" w:rsidP="00657BE2">
      <w:pPr>
        <w:jc w:val="center"/>
        <w:rPr>
          <w:sz w:val="16"/>
          <w:szCs w:val="16"/>
        </w:rPr>
      </w:pPr>
    </w:p>
    <w:p w:rsidR="00657BE2" w:rsidRPr="00923C4B" w:rsidRDefault="00657BE2" w:rsidP="00657BE2">
      <w:pPr>
        <w:rPr>
          <w:sz w:val="28"/>
          <w:szCs w:val="28"/>
        </w:rPr>
      </w:pPr>
    </w:p>
    <w:p w:rsidR="00657BE2" w:rsidRPr="00923C4B" w:rsidRDefault="00657BE2" w:rsidP="00657BE2">
      <w:pPr>
        <w:jc w:val="center"/>
        <w:rPr>
          <w:sz w:val="28"/>
          <w:szCs w:val="28"/>
        </w:rPr>
      </w:pPr>
    </w:p>
    <w:p w:rsidR="00657BE2" w:rsidRDefault="00657BE2" w:rsidP="00657BE2">
      <w:pPr>
        <w:jc w:val="center"/>
        <w:rPr>
          <w:b/>
          <w:sz w:val="28"/>
          <w:szCs w:val="28"/>
        </w:rPr>
      </w:pPr>
    </w:p>
    <w:p w:rsidR="00657BE2" w:rsidRDefault="00657BE2" w:rsidP="00657BE2">
      <w:pPr>
        <w:jc w:val="center"/>
        <w:rPr>
          <w:b/>
          <w:sz w:val="28"/>
          <w:szCs w:val="28"/>
        </w:rPr>
      </w:pPr>
    </w:p>
    <w:p w:rsidR="00657BE2" w:rsidRDefault="00657BE2" w:rsidP="00657B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 № 13</w:t>
      </w:r>
    </w:p>
    <w:p w:rsidR="00657BE2" w:rsidRPr="00FC002D" w:rsidRDefault="00657BE2" w:rsidP="00657BE2">
      <w:pPr>
        <w:shd w:val="clear" w:color="auto" w:fill="FFFFFF"/>
        <w:tabs>
          <w:tab w:val="left" w:pos="758"/>
        </w:tabs>
        <w:spacing w:before="163"/>
        <w:jc w:val="center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по охране труда для кастелянш</w:t>
      </w:r>
      <w:proofErr w:type="gramStart"/>
      <w:r>
        <w:rPr>
          <w:b/>
          <w:color w:val="000000"/>
          <w:sz w:val="28"/>
          <w:szCs w:val="22"/>
        </w:rPr>
        <w:t>и-</w:t>
      </w:r>
      <w:proofErr w:type="gramEnd"/>
      <w:r>
        <w:rPr>
          <w:b/>
          <w:color w:val="000000"/>
          <w:sz w:val="28"/>
          <w:szCs w:val="22"/>
        </w:rPr>
        <w:t xml:space="preserve"> швеи</w:t>
      </w:r>
    </w:p>
    <w:p w:rsidR="00657BE2" w:rsidRDefault="00657BE2" w:rsidP="00657BE2">
      <w:pPr>
        <w:numPr>
          <w:ilvl w:val="0"/>
          <w:numId w:val="2"/>
        </w:numPr>
        <w:shd w:val="clear" w:color="auto" w:fill="FFFFFF"/>
        <w:tabs>
          <w:tab w:val="left" w:pos="758"/>
        </w:tabs>
        <w:spacing w:before="163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Общие требования по охране труда</w:t>
      </w:r>
    </w:p>
    <w:p w:rsidR="00657BE2" w:rsidRDefault="00657BE2" w:rsidP="00657BE2">
      <w:r>
        <w:t>1.1.К самостоятельной работе швеей (кастеляншей) допускают</w:t>
      </w:r>
      <w:r>
        <w:softHyphen/>
        <w:t>ся лица не моложе 18 лет, прошедшие соответствующую подготов</w:t>
      </w:r>
      <w:r>
        <w:softHyphen/>
        <w:t>ку, инструктаж по охране труда, медицинский осмотр, не имею</w:t>
      </w:r>
      <w:r>
        <w:softHyphen/>
        <w:t>щие противопоказаний по состоянию здоровья.</w:t>
      </w:r>
    </w:p>
    <w:p w:rsidR="00657BE2" w:rsidRDefault="00657BE2" w:rsidP="00657BE2">
      <w:r>
        <w:t>1.2.Швея (кастелянша) должна:</w:t>
      </w:r>
    </w:p>
    <w:p w:rsidR="00657BE2" w:rsidRDefault="00657BE2" w:rsidP="00657BE2">
      <w:pPr>
        <w:pStyle w:val="a3"/>
        <w:numPr>
          <w:ilvl w:val="0"/>
          <w:numId w:val="3"/>
        </w:numPr>
      </w:pPr>
      <w:r>
        <w:t>выполнять свои должностные обязанности, инструкции по охране труда, технике безопасности, пожарной безопасности;</w:t>
      </w:r>
    </w:p>
    <w:p w:rsidR="00657BE2" w:rsidRDefault="00657BE2" w:rsidP="00657BE2">
      <w:pPr>
        <w:pStyle w:val="a3"/>
        <w:numPr>
          <w:ilvl w:val="0"/>
          <w:numId w:val="3"/>
        </w:numPr>
      </w:pPr>
      <w:r>
        <w:t>пройти вводный и первичный инструктажи на рабочем месте;</w:t>
      </w:r>
    </w:p>
    <w:p w:rsidR="00657BE2" w:rsidRDefault="00657BE2" w:rsidP="00657BE2">
      <w:pPr>
        <w:pStyle w:val="a3"/>
        <w:numPr>
          <w:ilvl w:val="0"/>
          <w:numId w:val="3"/>
        </w:numPr>
      </w:pPr>
      <w:r>
        <w:t>соблюдать правила внутреннего трудового распорядка;</w:t>
      </w:r>
    </w:p>
    <w:p w:rsidR="00657BE2" w:rsidRDefault="00657BE2" w:rsidP="00657BE2">
      <w:pPr>
        <w:pStyle w:val="a3"/>
        <w:numPr>
          <w:ilvl w:val="0"/>
          <w:numId w:val="3"/>
        </w:numPr>
      </w:pPr>
      <w:r>
        <w:t>соблюдать установленные режимы труда и отдыха (согласно графику работы);</w:t>
      </w:r>
    </w:p>
    <w:p w:rsidR="00657BE2" w:rsidRDefault="00657BE2" w:rsidP="00657BE2">
      <w:pPr>
        <w:pStyle w:val="a3"/>
        <w:numPr>
          <w:ilvl w:val="0"/>
          <w:numId w:val="3"/>
        </w:numPr>
      </w:pPr>
      <w:r>
        <w:t>выполнять требования личной гигиены, содержать в чистоте рабочее место.</w:t>
      </w:r>
    </w:p>
    <w:p w:rsidR="00657BE2" w:rsidRDefault="00657BE2" w:rsidP="00657BE2">
      <w:r>
        <w:t>1.3.При работе швеи (кастелянши) возможно воздействие следующих опасных и вредных факторов:</w:t>
      </w:r>
    </w:p>
    <w:p w:rsidR="00657BE2" w:rsidRDefault="00657BE2" w:rsidP="00657BE2">
      <w:pPr>
        <w:pStyle w:val="a3"/>
        <w:numPr>
          <w:ilvl w:val="0"/>
          <w:numId w:val="4"/>
        </w:numPr>
      </w:pPr>
      <w:r>
        <w:t>уколы пальцев рук при работе без наперстка или их проколы на швейной машине;</w:t>
      </w:r>
    </w:p>
    <w:p w:rsidR="00657BE2" w:rsidRDefault="00657BE2" w:rsidP="00657BE2">
      <w:pPr>
        <w:pStyle w:val="a3"/>
        <w:numPr>
          <w:ilvl w:val="0"/>
          <w:numId w:val="4"/>
        </w:numPr>
      </w:pPr>
      <w:proofErr w:type="spellStart"/>
      <w:r>
        <w:t>травмирование</w:t>
      </w:r>
      <w:proofErr w:type="spellEnd"/>
      <w:r>
        <w:t xml:space="preserve"> рук при неаккуратном обращении с ножница</w:t>
      </w:r>
      <w:r>
        <w:softHyphen/>
        <w:t>ми и при работе на швейной машине;</w:t>
      </w:r>
    </w:p>
    <w:p w:rsidR="00657BE2" w:rsidRDefault="00657BE2" w:rsidP="00657BE2">
      <w:pPr>
        <w:pStyle w:val="a3"/>
        <w:numPr>
          <w:ilvl w:val="0"/>
          <w:numId w:val="4"/>
        </w:numPr>
      </w:pPr>
      <w:r>
        <w:t>поражение электрическим током при работе на электриче</w:t>
      </w:r>
      <w:r>
        <w:softHyphen/>
        <w:t>ской швейной машине.</w:t>
      </w:r>
    </w:p>
    <w:p w:rsidR="00657BE2" w:rsidRDefault="00657BE2" w:rsidP="00657BE2">
      <w:r>
        <w:t>1.4.При работе швея (кастелянша) должна использовать спецодежду: халат хлопчатобумажный или фартук и косынку. При ра</w:t>
      </w:r>
      <w:r>
        <w:softHyphen/>
        <w:t>боте на электрической швейной машине применяется диэлектри</w:t>
      </w:r>
      <w:r>
        <w:softHyphen/>
        <w:t>ческий коврик.</w:t>
      </w:r>
    </w:p>
    <w:p w:rsidR="00657BE2" w:rsidRDefault="00657BE2" w:rsidP="00657BE2">
      <w:r>
        <w:t>1.5.В помещении для работы швеи (кастелянши) должна нахо</w:t>
      </w:r>
      <w:r>
        <w:softHyphen/>
        <w:t>диться медицинская аптечка с необходимым набором медикамен</w:t>
      </w:r>
      <w:r>
        <w:softHyphen/>
        <w:t>тов и перевязочных сре</w:t>
      </w:r>
      <w:proofErr w:type="gramStart"/>
      <w:r>
        <w:t>дств дл</w:t>
      </w:r>
      <w:proofErr w:type="gramEnd"/>
      <w:r>
        <w:t>я оказания первой медицинской помощи.</w:t>
      </w:r>
    </w:p>
    <w:p w:rsidR="00657BE2" w:rsidRDefault="00657BE2" w:rsidP="00657BE2">
      <w:r>
        <w:t>1.6.Швея (кастелянша) обязана соблюдать правила пожарной безопасности, знать места расположения первичных средств пожаротушения, направление пути эвакуации при пожаре.</w:t>
      </w:r>
    </w:p>
    <w:p w:rsidR="00657BE2" w:rsidRDefault="00657BE2" w:rsidP="00657BE2">
      <w:r>
        <w:t>1.7.При несчастном случае пострадавший или очевидец несчастного случая обязан сообщить об этом заведующему, при неисправ</w:t>
      </w:r>
      <w:r>
        <w:softHyphen/>
        <w:t>ности оборудования прекратить работу.</w:t>
      </w:r>
    </w:p>
    <w:p w:rsidR="00657BE2" w:rsidRDefault="00657BE2" w:rsidP="00657BE2">
      <w:r>
        <w:t>При работе швея (кастелянша) должна соблюдать правила ношения спецодежды.</w:t>
      </w:r>
    </w:p>
    <w:p w:rsidR="00657BE2" w:rsidRDefault="00657BE2" w:rsidP="00657BE2">
      <w:r>
        <w:t>Швея (кастелянша), допустившая невыполнение или нару</w:t>
      </w:r>
      <w:r>
        <w:softHyphen/>
        <w:t>шение инструкции по охране труда, привлекается к дисциплинар</w:t>
      </w:r>
      <w:r>
        <w:softHyphen/>
        <w:t>ной ответственности в соответствии с правилами внутреннего тру</w:t>
      </w:r>
      <w:r>
        <w:softHyphen/>
        <w:t>дового распорядка и, при необходимости, подвергается внеочередной проверке знаний норм и правил охраны труда.</w:t>
      </w:r>
    </w:p>
    <w:p w:rsidR="00657BE2" w:rsidRDefault="00657BE2" w:rsidP="00657BE2">
      <w:pPr>
        <w:shd w:val="clear" w:color="auto" w:fill="FFFFFF"/>
        <w:tabs>
          <w:tab w:val="left" w:pos="360"/>
        </w:tabs>
        <w:spacing w:before="163"/>
        <w:rPr>
          <w:b/>
          <w:color w:val="000000"/>
          <w:szCs w:val="22"/>
        </w:rPr>
      </w:pPr>
    </w:p>
    <w:p w:rsidR="00657BE2" w:rsidRDefault="00657BE2" w:rsidP="00657BE2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before="163"/>
        <w:ind w:left="360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lastRenderedPageBreak/>
        <w:t>Требования по охране труда перед началом работы</w:t>
      </w:r>
    </w:p>
    <w:p w:rsidR="00657BE2" w:rsidRDefault="00657BE2" w:rsidP="00657BE2">
      <w:r>
        <w:t>2.1.Надеть спецодежду, волосы тщательно заправить под ко</w:t>
      </w:r>
      <w:r>
        <w:softHyphen/>
        <w:t>сынку.</w:t>
      </w:r>
    </w:p>
    <w:p w:rsidR="00657BE2" w:rsidRDefault="00657BE2" w:rsidP="00657BE2">
      <w:r>
        <w:t>2.2.Надеть обувь на низком каблуке и с закрытой пяткой.</w:t>
      </w:r>
    </w:p>
    <w:p w:rsidR="00657BE2" w:rsidRDefault="00657BE2" w:rsidP="00657BE2">
      <w:r>
        <w:t>2.3.Проверить отсутствие ржавых иголок и булавок.</w:t>
      </w:r>
    </w:p>
    <w:p w:rsidR="00657BE2" w:rsidRDefault="00657BE2" w:rsidP="00657BE2">
      <w:r>
        <w:t>2.4.Подготовить рабочее место к работе, убрать все лишнее.</w:t>
      </w:r>
    </w:p>
    <w:p w:rsidR="00657BE2" w:rsidRDefault="00657BE2" w:rsidP="00657BE2">
      <w:r>
        <w:t>2.5.Убедиться в наличии и исправности защитного заземления (</w:t>
      </w:r>
      <w:proofErr w:type="spellStart"/>
      <w:r>
        <w:t>зануления</w:t>
      </w:r>
      <w:proofErr w:type="spellEnd"/>
      <w:r>
        <w:t>) корпуса электрической швейной машины, наличия диэлектрического коврика на полу около машины.</w:t>
      </w:r>
    </w:p>
    <w:p w:rsidR="00657BE2" w:rsidRDefault="00657BE2" w:rsidP="00657BE2">
      <w:r>
        <w:t>2.6.Перед тем как приступить к шитью, необходимо пригото</w:t>
      </w:r>
      <w:r>
        <w:softHyphen/>
        <w:t>вить машинку и организовать свое рабочее место, чтобы все нужное было под руками, а ненужное — убрать.</w:t>
      </w:r>
    </w:p>
    <w:p w:rsidR="00657BE2" w:rsidRDefault="00657BE2" w:rsidP="00657BE2">
      <w:r>
        <w:t>2.7.Рабочее место должно быть хорошо освещено.</w:t>
      </w:r>
    </w:p>
    <w:p w:rsidR="00657BE2" w:rsidRDefault="00657BE2" w:rsidP="00657BE2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before="163"/>
        <w:ind w:left="360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Требования по охране труда во время работы</w:t>
      </w:r>
    </w:p>
    <w:p w:rsidR="00657BE2" w:rsidRDefault="00657BE2" w:rsidP="00657BE2">
      <w:r>
        <w:t>3.1. Хранить иголки и булавки в определенном месте (подушеч</w:t>
      </w:r>
      <w:r>
        <w:softHyphen/>
        <w:t>ке, специальной коробке и др.), не оставлять их на рабочем месте.</w:t>
      </w:r>
    </w:p>
    <w:p w:rsidR="00657BE2" w:rsidRDefault="00657BE2" w:rsidP="00657BE2">
      <w:r>
        <w:t>3.2. Не пользоваться при работе ржавыми иголками и булавка</w:t>
      </w:r>
      <w:r>
        <w:softHyphen/>
        <w:t>ми, ни в коем случае не брать иголки и булавки в рот.</w:t>
      </w:r>
    </w:p>
    <w:p w:rsidR="00657BE2" w:rsidRDefault="00657BE2" w:rsidP="00657BE2">
      <w:r>
        <w:t>3.2. Шить иголками только с использованием наперстка.</w:t>
      </w:r>
    </w:p>
    <w:p w:rsidR="00657BE2" w:rsidRDefault="00657BE2" w:rsidP="00657BE2">
      <w:r>
        <w:t>3.3. Выкройки к ткани прикреплять острыми концами булавок в направлении от себя.</w:t>
      </w:r>
    </w:p>
    <w:p w:rsidR="00657BE2" w:rsidRDefault="00657BE2" w:rsidP="00657BE2">
      <w:r>
        <w:t>3.4.</w:t>
      </w:r>
      <w:r w:rsidR="008A1731">
        <w:t xml:space="preserve"> </w:t>
      </w:r>
      <w:r>
        <w:t>Ножницы хранить в определенном месте, класть их сомкну</w:t>
      </w:r>
      <w:r>
        <w:softHyphen/>
        <w:t>тыми острыми концами от себя, передавать ручками вперед.</w:t>
      </w:r>
    </w:p>
    <w:p w:rsidR="00657BE2" w:rsidRDefault="00657BE2" w:rsidP="00657BE2">
      <w:r>
        <w:t>3.5. Не наклоняться близко к движущимся частям швейной ма</w:t>
      </w:r>
      <w:r>
        <w:softHyphen/>
        <w:t xml:space="preserve">шины, так как </w:t>
      </w:r>
      <w:proofErr w:type="spellStart"/>
      <w:r>
        <w:t>нитепритягиватель</w:t>
      </w:r>
      <w:proofErr w:type="spellEnd"/>
      <w:r>
        <w:t xml:space="preserve"> может рассечь кожу на лице.</w:t>
      </w:r>
    </w:p>
    <w:p w:rsidR="00657BE2" w:rsidRDefault="008A1731" w:rsidP="00657BE2">
      <w:r>
        <w:t xml:space="preserve">3.6. </w:t>
      </w:r>
      <w:r w:rsidR="00657BE2">
        <w:t>Не держать пальцы рук около лапки швейной машины во избежание прокола их иглой.</w:t>
      </w:r>
    </w:p>
    <w:p w:rsidR="00657BE2" w:rsidRDefault="008A1731" w:rsidP="00657BE2">
      <w:r>
        <w:t xml:space="preserve">3.7. </w:t>
      </w:r>
      <w:r w:rsidR="00657BE2">
        <w:t>Перед стачиванием изделия на швейной машине убедиться в отсутствии булавок или иголок на линии шва.</w:t>
      </w:r>
    </w:p>
    <w:p w:rsidR="00657BE2" w:rsidRDefault="008A1731" w:rsidP="00657BE2">
      <w:r>
        <w:t xml:space="preserve">3.8. </w:t>
      </w:r>
      <w:r w:rsidR="00657BE2">
        <w:t>Не откусывать нитки зубами, а отрезать их ножницами.</w:t>
      </w:r>
    </w:p>
    <w:p w:rsidR="00657BE2" w:rsidRDefault="008A1731" w:rsidP="00657BE2">
      <w:r>
        <w:t xml:space="preserve">3.9. </w:t>
      </w:r>
      <w:r w:rsidR="00657BE2">
        <w:t>Осторожно вынимать ткань из-под лапки, не приводить ма</w:t>
      </w:r>
      <w:r w:rsidR="00657BE2">
        <w:softHyphen/>
        <w:t>шину в движение с опущенной лапкой без ткани, не ставить ка</w:t>
      </w:r>
      <w:r w:rsidR="00657BE2">
        <w:softHyphen/>
        <w:t>тушку с поломанными краями.</w:t>
      </w:r>
    </w:p>
    <w:p w:rsidR="00657BE2" w:rsidRDefault="008A1731" w:rsidP="00657BE2">
      <w:r>
        <w:t>3.10.</w:t>
      </w:r>
      <w:r w:rsidR="00657BE2">
        <w:t>Внимательно следить за рабочей зоной, чтобы случайно не попасть под иглу пальцем. Желательно применять лапки с предох</w:t>
      </w:r>
      <w:r w:rsidR="00657BE2">
        <w:softHyphen/>
        <w:t>ранителями от прокола пальцев.</w:t>
      </w:r>
    </w:p>
    <w:p w:rsidR="00657BE2" w:rsidRDefault="008A1731" w:rsidP="00657BE2">
      <w:r>
        <w:t xml:space="preserve">3.11. </w:t>
      </w:r>
      <w:r w:rsidR="00657BE2">
        <w:t>При чистке и смазке машины отключить ее от сети; осторож</w:t>
      </w:r>
      <w:r w:rsidR="00657BE2">
        <w:softHyphen/>
        <w:t>но проворачивать головку машины, тяжелая головка может сдавить пальцы.</w:t>
      </w:r>
    </w:p>
    <w:p w:rsidR="00657BE2" w:rsidRDefault="008A1731" w:rsidP="00657BE2">
      <w:r>
        <w:t xml:space="preserve">3.12. </w:t>
      </w:r>
      <w:r w:rsidR="00657BE2">
        <w:t>Нельзя бросать на пол катушки из-под ниток, старые сло</w:t>
      </w:r>
      <w:r w:rsidR="00657BE2">
        <w:softHyphen/>
        <w:t>манные иглы.</w:t>
      </w:r>
    </w:p>
    <w:p w:rsidR="00657BE2" w:rsidRDefault="008A1731" w:rsidP="00657BE2">
      <w:r>
        <w:t xml:space="preserve">3.13. </w:t>
      </w:r>
      <w:r w:rsidR="00657BE2">
        <w:t xml:space="preserve">Запрещается переносить груз выше положенной нормы в </w:t>
      </w:r>
      <w:smartTag w:uri="urn:schemas-microsoft-com:office:smarttags" w:element="metricconverter">
        <w:smartTagPr>
          <w:attr w:name="ProductID" w:val="7 кг"/>
        </w:smartTagPr>
        <w:r w:rsidR="00657BE2">
          <w:t>7 кг</w:t>
        </w:r>
      </w:smartTag>
      <w:r w:rsidR="00657BE2">
        <w:t xml:space="preserve"> (или </w:t>
      </w:r>
      <w:smartTag w:uri="urn:schemas-microsoft-com:office:smarttags" w:element="metricconverter">
        <w:smartTagPr>
          <w:attr w:name="ProductID" w:val="10 кг"/>
        </w:smartTagPr>
        <w:r w:rsidR="00657BE2">
          <w:t>10 кг</w:t>
        </w:r>
      </w:smartTag>
      <w:r w:rsidR="00657BE2">
        <w:t xml:space="preserve"> не более двух раз в час).</w:t>
      </w:r>
    </w:p>
    <w:p w:rsidR="00657BE2" w:rsidRDefault="00657BE2" w:rsidP="00657BE2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before="163"/>
        <w:ind w:left="360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Требования по охране труда в аварийных ситуациях</w:t>
      </w:r>
    </w:p>
    <w:p w:rsidR="00657BE2" w:rsidRDefault="008A1731" w:rsidP="008A1731">
      <w:r>
        <w:t xml:space="preserve">4.1. </w:t>
      </w:r>
      <w:r w:rsidR="00657BE2">
        <w:t>При появлении неисправности в работе швейной машины прекратить работу, отпустить педаль пуска электрической швейной машины. Работу продолжать только при устранении неисправности.</w:t>
      </w:r>
    </w:p>
    <w:p w:rsidR="00657BE2" w:rsidRDefault="008A1731" w:rsidP="008A1731">
      <w:r>
        <w:t xml:space="preserve">4.2. </w:t>
      </w:r>
      <w:r w:rsidR="00657BE2">
        <w:t>В случае поломки швейной иглы или булавки обломки их не бросать на пол, а убрать в урну.</w:t>
      </w:r>
    </w:p>
    <w:p w:rsidR="00657BE2" w:rsidRDefault="008A1731" w:rsidP="008A1731">
      <w:r>
        <w:t xml:space="preserve">4.3. </w:t>
      </w:r>
      <w:r w:rsidR="00657BE2">
        <w:t>При получении травмы оказать пострадавшему первую по</w:t>
      </w:r>
      <w:r w:rsidR="00657BE2">
        <w:softHyphen/>
        <w:t>мощь, сообщить медицинской сестре, при необходимости отпра</w:t>
      </w:r>
      <w:r w:rsidR="00657BE2">
        <w:softHyphen/>
        <w:t xml:space="preserve">вить пострадавшего в </w:t>
      </w:r>
      <w:proofErr w:type="gramStart"/>
      <w:r w:rsidR="00657BE2">
        <w:t>лечебное</w:t>
      </w:r>
      <w:proofErr w:type="gramEnd"/>
      <w:r w:rsidR="00657BE2">
        <w:t xml:space="preserve"> учреждение, сообщить об этом заве</w:t>
      </w:r>
      <w:r w:rsidR="00657BE2">
        <w:softHyphen/>
        <w:t>дующему.</w:t>
      </w:r>
    </w:p>
    <w:p w:rsidR="00657BE2" w:rsidRDefault="008A1731" w:rsidP="008A1731">
      <w:r>
        <w:t xml:space="preserve">4.4. </w:t>
      </w:r>
      <w:r w:rsidR="00657BE2">
        <w:t>При поражении электрическим током оказать пострадавшему первую помощь, при отсутствии у пострадавшего дыхания и пульса делать ему искусственное дыхание или непрямой массаж сердца до восстановления дыхания и пульса и отправить в больницу, сообщить об этом заведующему.</w:t>
      </w:r>
    </w:p>
    <w:p w:rsidR="00657BE2" w:rsidRDefault="008A1731" w:rsidP="008A1731">
      <w:r>
        <w:t xml:space="preserve">4.5. </w:t>
      </w:r>
      <w:r w:rsidR="00657BE2">
        <w:t>При возникновении пожара приступить к эвакуации воспитанников из здания, сообщить о пожаре заведующему и в ближай</w:t>
      </w:r>
      <w:r w:rsidR="00657BE2">
        <w:softHyphen/>
        <w:t>шую пожарную часть.</w:t>
      </w:r>
    </w:p>
    <w:p w:rsidR="00657BE2" w:rsidRDefault="00657BE2" w:rsidP="00657BE2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before="163"/>
        <w:ind w:left="360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lastRenderedPageBreak/>
        <w:t>Требования по охране труда по окончании работы</w:t>
      </w:r>
    </w:p>
    <w:p w:rsidR="008A1731" w:rsidRDefault="008A1731" w:rsidP="008A1731">
      <w:pPr>
        <w:shd w:val="clear" w:color="auto" w:fill="FFFFFF"/>
        <w:tabs>
          <w:tab w:val="left" w:pos="360"/>
        </w:tabs>
        <w:spacing w:before="163"/>
        <w:ind w:left="360"/>
        <w:rPr>
          <w:b/>
          <w:color w:val="000000"/>
          <w:szCs w:val="22"/>
        </w:rPr>
      </w:pPr>
    </w:p>
    <w:p w:rsidR="00657BE2" w:rsidRDefault="008A1731" w:rsidP="008A1731">
      <w:r>
        <w:t xml:space="preserve">5.1. </w:t>
      </w:r>
      <w:r w:rsidR="00657BE2">
        <w:t>Отключить электрическую швейную машину от сети, при  отключении не дергать за шнур, а только за вилку.</w:t>
      </w:r>
    </w:p>
    <w:p w:rsidR="00657BE2" w:rsidRDefault="008A1731" w:rsidP="008A1731">
      <w:r>
        <w:t xml:space="preserve">5.2. </w:t>
      </w:r>
      <w:r w:rsidR="00657BE2">
        <w:t>Привести в порядок рабочее место.</w:t>
      </w:r>
    </w:p>
    <w:p w:rsidR="00657BE2" w:rsidRDefault="008A1731" w:rsidP="008A1731">
      <w:r>
        <w:t xml:space="preserve">5.3. </w:t>
      </w:r>
      <w:r w:rsidR="00657BE2">
        <w:t>Провести влажную уборку помещения, проветрить его.</w:t>
      </w:r>
    </w:p>
    <w:p w:rsidR="00657BE2" w:rsidRDefault="008A1731" w:rsidP="008A1731">
      <w:r>
        <w:t xml:space="preserve">5.4. </w:t>
      </w:r>
      <w:r w:rsidR="00657BE2">
        <w:t>Снять спецодежду и тщательно вымыть руки с мылом.</w:t>
      </w:r>
    </w:p>
    <w:p w:rsidR="00657BE2" w:rsidRDefault="008A1731" w:rsidP="008A1731">
      <w:r>
        <w:t xml:space="preserve">5.5. </w:t>
      </w:r>
      <w:r w:rsidR="00657BE2">
        <w:t>Закрыть окно, форточки, фрамуги.</w:t>
      </w:r>
    </w:p>
    <w:p w:rsidR="00657BE2" w:rsidRDefault="008A1731" w:rsidP="008A1731">
      <w:r>
        <w:t xml:space="preserve">5.6. </w:t>
      </w:r>
      <w:r w:rsidR="00657BE2">
        <w:t>Выключить электроосвещение, все электроприборы.</w:t>
      </w:r>
    </w:p>
    <w:p w:rsidR="00657BE2" w:rsidRDefault="008A1731" w:rsidP="008A1731">
      <w:r>
        <w:t xml:space="preserve">5.7. </w:t>
      </w:r>
      <w:r w:rsidR="00657BE2">
        <w:t>Закрыть дверь на ключ.</w:t>
      </w:r>
    </w:p>
    <w:p w:rsidR="00657BE2" w:rsidRDefault="00657BE2" w:rsidP="00657BE2">
      <w:pPr>
        <w:shd w:val="clear" w:color="auto" w:fill="FFFFFF"/>
        <w:tabs>
          <w:tab w:val="left" w:pos="773"/>
        </w:tabs>
        <w:spacing w:before="163"/>
        <w:jc w:val="both"/>
        <w:rPr>
          <w:color w:val="000000"/>
          <w:szCs w:val="22"/>
        </w:rPr>
      </w:pPr>
    </w:p>
    <w:p w:rsidR="008A1731" w:rsidRDefault="008A1731" w:rsidP="008A1731">
      <w:pPr>
        <w:ind w:firstLine="400"/>
        <w:jc w:val="both"/>
      </w:pPr>
      <w:r>
        <w:t>С инструкцией ознакомлен (а), второй экземпляр получил (а):</w:t>
      </w:r>
    </w:p>
    <w:p w:rsidR="008A1731" w:rsidRDefault="008A1731" w:rsidP="008A1731">
      <w:pPr>
        <w:ind w:firstLine="400"/>
        <w:jc w:val="both"/>
      </w:pPr>
    </w:p>
    <w:p w:rsidR="008A1731" w:rsidRDefault="008A1731" w:rsidP="008A1731">
      <w:pPr>
        <w:ind w:firstLine="400"/>
        <w:jc w:val="both"/>
      </w:pPr>
      <w:r w:rsidRPr="000D7AB4">
        <w:t xml:space="preserve"> «___»_____</w:t>
      </w:r>
      <w:r>
        <w:t>_________20___г</w:t>
      </w:r>
      <w:proofErr w:type="gramStart"/>
      <w:r>
        <w:t xml:space="preserve">.   </w:t>
      </w:r>
      <w:r w:rsidRPr="000D7AB4">
        <w:t>___</w:t>
      </w:r>
      <w:r>
        <w:t>_______ ____(_________________</w:t>
      </w:r>
      <w:r w:rsidRPr="000D7AB4">
        <w:t>)</w:t>
      </w:r>
      <w:proofErr w:type="gramEnd"/>
    </w:p>
    <w:p w:rsidR="00301EFC" w:rsidRDefault="00301EFC"/>
    <w:sectPr w:rsidR="00301EFC" w:rsidSect="0030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929"/>
    <w:multiLevelType w:val="multilevel"/>
    <w:tmpl w:val="9B90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A8D13E8"/>
    <w:multiLevelType w:val="hybridMultilevel"/>
    <w:tmpl w:val="D0D412B4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83CCC"/>
    <w:multiLevelType w:val="hybridMultilevel"/>
    <w:tmpl w:val="52E8E7DE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D22D1"/>
    <w:multiLevelType w:val="hybridMultilevel"/>
    <w:tmpl w:val="ABFA179C"/>
    <w:lvl w:ilvl="0" w:tplc="95684C70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BE2"/>
    <w:rsid w:val="00301EFC"/>
    <w:rsid w:val="003316F5"/>
    <w:rsid w:val="00657BE2"/>
    <w:rsid w:val="0073584B"/>
    <w:rsid w:val="008557C7"/>
    <w:rsid w:val="008A1731"/>
    <w:rsid w:val="008F7511"/>
    <w:rsid w:val="00AA0FE2"/>
    <w:rsid w:val="00D57D40"/>
    <w:rsid w:val="00E6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Admin</cp:lastModifiedBy>
  <cp:revision>5</cp:revision>
  <dcterms:created xsi:type="dcterms:W3CDTF">2016-11-29T11:11:00Z</dcterms:created>
  <dcterms:modified xsi:type="dcterms:W3CDTF">2017-02-21T12:28:00Z</dcterms:modified>
</cp:coreProperties>
</file>